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3608E" w14:textId="77777777" w:rsidR="00EF7368" w:rsidRPr="0051079E" w:rsidRDefault="00EF7368" w:rsidP="00EF7368">
      <w:pPr>
        <w:pStyle w:val="MDPI21heading1"/>
        <w:ind w:left="0"/>
        <w:rPr>
          <w:rFonts w:ascii="Arial" w:hAnsi="Arial" w:cs="Arial"/>
          <w:b w:val="0"/>
          <w:sz w:val="24"/>
          <w:szCs w:val="24"/>
        </w:rPr>
      </w:pPr>
      <w:r w:rsidRPr="0051079E">
        <w:rPr>
          <w:rFonts w:ascii="Arial" w:hAnsi="Arial" w:cs="Arial"/>
          <w:b w:val="0"/>
          <w:sz w:val="24"/>
          <w:szCs w:val="24"/>
        </w:rPr>
        <w:t xml:space="preserve">Figure 3. A 360 photosphere of the internal of the upstairs bathroom of the house used for simulation walkthrough housing inspection. Note the simulated damp and </w:t>
      </w:r>
      <w:proofErr w:type="spellStart"/>
      <w:r w:rsidRPr="0051079E">
        <w:rPr>
          <w:rFonts w:ascii="Arial" w:hAnsi="Arial" w:cs="Arial"/>
          <w:b w:val="0"/>
          <w:sz w:val="24"/>
          <w:szCs w:val="24"/>
        </w:rPr>
        <w:t>mould</w:t>
      </w:r>
      <w:proofErr w:type="spellEnd"/>
      <w:r w:rsidRPr="0051079E">
        <w:rPr>
          <w:rFonts w:ascii="Arial" w:hAnsi="Arial" w:cs="Arial"/>
          <w:b w:val="0"/>
          <w:sz w:val="24"/>
          <w:szCs w:val="24"/>
        </w:rPr>
        <w:t xml:space="preserve"> hazard around the window frame.</w:t>
      </w:r>
    </w:p>
    <w:p w14:paraId="547454CB" w14:textId="77777777" w:rsidR="004A1A2A" w:rsidRPr="00705700" w:rsidRDefault="004A1A2A">
      <w:pPr>
        <w:rPr>
          <w:rFonts w:ascii="Arial" w:hAnsi="Arial" w:cs="Arial"/>
          <w:sz w:val="24"/>
          <w:szCs w:val="24"/>
        </w:rPr>
      </w:pPr>
    </w:p>
    <w:p w14:paraId="0476B6DD" w14:textId="77777777" w:rsidR="00EF7368" w:rsidRDefault="00EF7368"/>
    <w:p w14:paraId="3545B616" w14:textId="128A44F2" w:rsidR="00EF7368" w:rsidRDefault="00EF7368">
      <w:r>
        <w:rPr>
          <w:b/>
          <w:noProof/>
        </w:rPr>
        <w:drawing>
          <wp:inline distT="0" distB="0" distL="0" distR="0" wp14:anchorId="5D83AE16" wp14:editId="1FBA6859">
            <wp:extent cx="4934805" cy="2467403"/>
            <wp:effectExtent l="0" t="0" r="0" b="9525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_20220720_094519_pan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5727" cy="2472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7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68"/>
    <w:rsid w:val="00295BA2"/>
    <w:rsid w:val="004A1A2A"/>
    <w:rsid w:val="0051079E"/>
    <w:rsid w:val="00705700"/>
    <w:rsid w:val="00E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1F6FC"/>
  <w15:chartTrackingRefBased/>
  <w15:docId w15:val="{2575D387-5476-49D6-BA93-CB0D1BEA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21heading1">
    <w:name w:val="MDPI_2.1_heading1"/>
    <w:qFormat/>
    <w:rsid w:val="00EF7368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0"/>
      <w:sz w:val="20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Stewart</dc:creator>
  <cp:keywords/>
  <dc:description/>
  <cp:lastModifiedBy>Jill Stewart</cp:lastModifiedBy>
  <cp:revision>3</cp:revision>
  <dcterms:created xsi:type="dcterms:W3CDTF">2023-04-24T16:57:00Z</dcterms:created>
  <dcterms:modified xsi:type="dcterms:W3CDTF">2023-05-26T12:50:00Z</dcterms:modified>
</cp:coreProperties>
</file>